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6F" w:rsidRPr="006A7379" w:rsidRDefault="00B61C6F" w:rsidP="00B61C6F">
      <w:pPr>
        <w:jc w:val="center"/>
        <w:rPr>
          <w:rFonts w:ascii="Comic Sans MS" w:hAnsi="Comic Sans MS"/>
          <w:b/>
          <w:sz w:val="28"/>
          <w:szCs w:val="28"/>
        </w:rPr>
      </w:pPr>
      <w:r w:rsidRPr="006A7379">
        <w:rPr>
          <w:rFonts w:ascii="Comic Sans MS" w:hAnsi="Comic Sans MS"/>
          <w:b/>
          <w:sz w:val="28"/>
          <w:szCs w:val="28"/>
        </w:rPr>
        <w:t xml:space="preserve">Physician Services Contracts </w:t>
      </w:r>
    </w:p>
    <w:p w:rsidR="00B61C6F" w:rsidRPr="006A7379" w:rsidRDefault="00B61C6F" w:rsidP="00B61C6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Updated 7/17/15</w:t>
      </w:r>
    </w:p>
    <w:p w:rsidR="00B61C6F" w:rsidRPr="006A7379" w:rsidRDefault="00B61C6F" w:rsidP="00B61C6F">
      <w:pPr>
        <w:jc w:val="center"/>
        <w:rPr>
          <w:rFonts w:ascii="Comic Sans MS" w:hAnsi="Comic Sans MS"/>
          <w:b/>
          <w:color w:val="FF0000"/>
        </w:rPr>
      </w:pPr>
      <w:r w:rsidRPr="006A7379">
        <w:rPr>
          <w:rFonts w:ascii="Comic Sans MS" w:hAnsi="Comic Sans MS"/>
          <w:b/>
          <w:color w:val="FF0000"/>
        </w:rPr>
        <w:t xml:space="preserve">Participation eligibility dates will vary pending plan credentialing requirements.  </w:t>
      </w:r>
    </w:p>
    <w:p w:rsidR="00B61C6F" w:rsidRPr="006A7379" w:rsidRDefault="00B61C6F" w:rsidP="00B61C6F">
      <w:pPr>
        <w:jc w:val="center"/>
        <w:rPr>
          <w:rFonts w:ascii="Comic Sans MS" w:hAnsi="Comic Sans MS"/>
          <w:b/>
        </w:rPr>
      </w:pPr>
      <w:r w:rsidRPr="006A7379">
        <w:rPr>
          <w:rFonts w:ascii="Comic Sans MS" w:hAnsi="Comic Sans MS"/>
          <w:b/>
          <w:color w:val="FF0000"/>
        </w:rPr>
        <w:t>May exclude Behavioral Services as services may be carved out of member health plan</w:t>
      </w:r>
      <w:r w:rsidRPr="006A7379">
        <w:rPr>
          <w:rFonts w:ascii="Comic Sans MS" w:hAnsi="Comic Sans MS"/>
          <w:b/>
        </w:rPr>
        <w:t xml:space="preserve">. </w:t>
      </w:r>
    </w:p>
    <w:p w:rsidR="00B61C6F" w:rsidRPr="006A7379" w:rsidRDefault="00B61C6F" w:rsidP="00B61C6F">
      <w:pPr>
        <w:rPr>
          <w:rFonts w:ascii="Comic Sans MS" w:hAnsi="Comic Sans MS"/>
          <w:sz w:val="20"/>
          <w:szCs w:val="20"/>
        </w:rPr>
      </w:pPr>
    </w:p>
    <w:p w:rsidR="00B61C6F" w:rsidRDefault="00B61C6F" w:rsidP="00B61C6F">
      <w:pPr>
        <w:rPr>
          <w:rFonts w:ascii="Comic Sans MS" w:hAnsi="Comic Sans MS"/>
          <w:b/>
          <w:color w:val="0000FF"/>
          <w:sz w:val="20"/>
          <w:szCs w:val="20"/>
          <w:u w:val="single"/>
        </w:rPr>
      </w:pPr>
      <w:smartTag w:uri="urn:schemas-microsoft-com:office:smarttags" w:element="place">
        <w:r w:rsidRPr="002D27E1">
          <w:rPr>
            <w:rFonts w:ascii="Comic Sans MS" w:hAnsi="Comic Sans MS"/>
            <w:b/>
            <w:color w:val="0000FF"/>
            <w:sz w:val="20"/>
            <w:szCs w:val="20"/>
            <w:u w:val="single"/>
          </w:rPr>
          <w:t>Aetna</w:t>
        </w:r>
      </w:smartTag>
      <w:r w:rsidRPr="002D27E1">
        <w:rPr>
          <w:rFonts w:ascii="Comic Sans MS" w:hAnsi="Comic Sans MS"/>
          <w:b/>
          <w:color w:val="0000FF"/>
          <w:sz w:val="20"/>
          <w:szCs w:val="20"/>
          <w:u w:val="single"/>
        </w:rPr>
        <w:t xml:space="preserve"> – HMO, PPO and Medicare </w:t>
      </w:r>
      <w:r w:rsidRPr="002D27E1">
        <w:rPr>
          <w:rFonts w:ascii="Comic Sans MS" w:hAnsi="Comic Sans MS"/>
          <w:b/>
          <w:sz w:val="20"/>
          <w:szCs w:val="20"/>
        </w:rPr>
        <w:t>– All Physician Services</w:t>
      </w:r>
    </w:p>
    <w:p w:rsidR="00B61C6F" w:rsidRDefault="00B61C6F" w:rsidP="00B61C6F">
      <w:pPr>
        <w:rPr>
          <w:rFonts w:ascii="Comic Sans MS" w:hAnsi="Comic Sans MS"/>
          <w:b/>
          <w:color w:val="0000FF"/>
          <w:sz w:val="20"/>
          <w:szCs w:val="20"/>
          <w:u w:val="single"/>
        </w:rPr>
      </w:pPr>
    </w:p>
    <w:p w:rsidR="00B61C6F" w:rsidRDefault="00B61C6F" w:rsidP="00B61C6F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color w:val="0000FF"/>
          <w:sz w:val="20"/>
          <w:szCs w:val="20"/>
          <w:u w:val="single"/>
        </w:rPr>
        <w:t>America’s Choice Provider Network – PPO</w:t>
      </w:r>
      <w:proofErr w:type="gramStart"/>
      <w:r>
        <w:rPr>
          <w:rFonts w:ascii="Comic Sans MS" w:hAnsi="Comic Sans MS"/>
          <w:b/>
          <w:color w:val="0000FF"/>
          <w:sz w:val="20"/>
          <w:szCs w:val="20"/>
          <w:u w:val="single"/>
        </w:rPr>
        <w:t>,MCR,W</w:t>
      </w:r>
      <w:proofErr w:type="gramEnd"/>
      <w:r>
        <w:rPr>
          <w:rFonts w:ascii="Comic Sans MS" w:hAnsi="Comic Sans MS"/>
          <w:b/>
          <w:color w:val="0000FF"/>
          <w:sz w:val="20"/>
          <w:szCs w:val="20"/>
          <w:u w:val="single"/>
        </w:rPr>
        <w:t xml:space="preserve">/C,AUTO – </w:t>
      </w:r>
      <w:r w:rsidR="00FB4585">
        <w:rPr>
          <w:rFonts w:ascii="Comic Sans MS" w:hAnsi="Comic Sans MS"/>
          <w:b/>
          <w:sz w:val="20"/>
          <w:szCs w:val="20"/>
          <w:u w:val="single"/>
        </w:rPr>
        <w:t>All Physician Servi</w:t>
      </w:r>
      <w:r w:rsidR="0044499B">
        <w:rPr>
          <w:rFonts w:ascii="Comic Sans MS" w:hAnsi="Comic Sans MS"/>
          <w:b/>
          <w:sz w:val="20"/>
          <w:szCs w:val="20"/>
          <w:u w:val="single"/>
        </w:rPr>
        <w:t>ces</w:t>
      </w:r>
    </w:p>
    <w:p w:rsidR="00B61C6F" w:rsidRDefault="00B61C6F" w:rsidP="00B61C6F">
      <w:pPr>
        <w:rPr>
          <w:rFonts w:ascii="Comic Sans MS" w:hAnsi="Comic Sans MS"/>
          <w:b/>
          <w:color w:val="0000FF"/>
          <w:sz w:val="20"/>
          <w:szCs w:val="20"/>
          <w:u w:val="single"/>
        </w:rPr>
      </w:pPr>
      <w:r w:rsidRPr="002D27E1">
        <w:rPr>
          <w:rFonts w:ascii="Comic Sans MS" w:hAnsi="Comic Sans MS"/>
          <w:b/>
          <w:sz w:val="20"/>
          <w:szCs w:val="20"/>
        </w:rPr>
        <w:t>Services</w:t>
      </w:r>
      <w:r w:rsidRPr="002D27E1">
        <w:rPr>
          <w:rFonts w:ascii="Comic Sans MS" w:hAnsi="Comic Sans MS"/>
          <w:b/>
          <w:color w:val="0000FF"/>
          <w:sz w:val="20"/>
          <w:szCs w:val="20"/>
          <w:u w:val="single"/>
        </w:rPr>
        <w:t xml:space="preserve"> </w:t>
      </w:r>
    </w:p>
    <w:p w:rsidR="00B61C6F" w:rsidRPr="006A7379" w:rsidRDefault="00B61C6F" w:rsidP="00B61C6F">
      <w:pPr>
        <w:rPr>
          <w:rFonts w:ascii="Comic Sans MS" w:hAnsi="Comic Sans MS"/>
          <w:b/>
          <w:sz w:val="20"/>
          <w:szCs w:val="20"/>
        </w:rPr>
      </w:pPr>
    </w:p>
    <w:p w:rsidR="00B61C6F" w:rsidRPr="006A7379" w:rsidRDefault="0031448F" w:rsidP="00B61C6F">
      <w:pPr>
        <w:rPr>
          <w:rFonts w:ascii="Comic Sans MS" w:hAnsi="Comic Sans MS"/>
          <w:b/>
          <w:sz w:val="20"/>
          <w:szCs w:val="20"/>
        </w:rPr>
      </w:pPr>
      <w:hyperlink r:id="rId4" w:history="1">
        <w:r w:rsidR="00B61C6F" w:rsidRPr="002D27E1">
          <w:rPr>
            <w:rFonts w:ascii="Comic Sans MS" w:hAnsi="Comic Sans MS"/>
            <w:b/>
            <w:color w:val="0000FF"/>
            <w:sz w:val="20"/>
            <w:u w:val="single"/>
          </w:rPr>
          <w:t>Blue Cross Blue Shield</w:t>
        </w:r>
      </w:hyperlink>
      <w:r w:rsidR="00B61C6F" w:rsidRPr="002D27E1">
        <w:rPr>
          <w:rFonts w:ascii="Comic Sans MS" w:hAnsi="Comic Sans MS"/>
          <w:b/>
          <w:color w:val="0000FF"/>
          <w:sz w:val="20"/>
          <w:szCs w:val="20"/>
          <w:u w:val="single"/>
        </w:rPr>
        <w:t xml:space="preserve">  - </w:t>
      </w:r>
      <w:r w:rsidR="00B61C6F">
        <w:rPr>
          <w:rFonts w:ascii="Comic Sans MS" w:hAnsi="Comic Sans MS"/>
          <w:b/>
          <w:color w:val="0000FF"/>
          <w:sz w:val="20"/>
          <w:szCs w:val="20"/>
          <w:u w:val="single"/>
        </w:rPr>
        <w:t xml:space="preserve">MCR HMO, MCR PPO, </w:t>
      </w:r>
      <w:r w:rsidR="00B61C6F" w:rsidRPr="002D27E1">
        <w:rPr>
          <w:rFonts w:ascii="Comic Sans MS" w:hAnsi="Comic Sans MS"/>
          <w:b/>
          <w:color w:val="0000FF"/>
          <w:sz w:val="20"/>
          <w:szCs w:val="20"/>
          <w:u w:val="single"/>
        </w:rPr>
        <w:t>PPO, PHS, NWB and HMO</w:t>
      </w:r>
      <w:r w:rsidR="00B61C6F" w:rsidRPr="006A7379">
        <w:rPr>
          <w:rFonts w:ascii="Comic Sans MS" w:hAnsi="Comic Sans MS"/>
          <w:b/>
          <w:sz w:val="20"/>
          <w:szCs w:val="20"/>
        </w:rPr>
        <w:t xml:space="preserve"> – All Physician Services </w:t>
      </w:r>
    </w:p>
    <w:p w:rsidR="00B61C6F" w:rsidRDefault="00B61C6F" w:rsidP="00B61C6F">
      <w:pPr>
        <w:ind w:firstLine="720"/>
        <w:rPr>
          <w:rFonts w:ascii="Comic Sans MS" w:hAnsi="Comic Sans MS"/>
          <w:b/>
          <w:sz w:val="20"/>
          <w:szCs w:val="20"/>
        </w:rPr>
      </w:pPr>
    </w:p>
    <w:p w:rsidR="00B61C6F" w:rsidRPr="006A7379" w:rsidRDefault="00B61C6F" w:rsidP="00B61C6F">
      <w:pPr>
        <w:rPr>
          <w:rFonts w:ascii="Comic Sans MS" w:hAnsi="Comic Sans MS"/>
          <w:b/>
          <w:sz w:val="20"/>
          <w:szCs w:val="20"/>
        </w:rPr>
      </w:pPr>
      <w:r w:rsidRPr="002D27E1">
        <w:rPr>
          <w:rFonts w:ascii="Comic Sans MS" w:hAnsi="Comic Sans MS"/>
          <w:b/>
          <w:color w:val="0000FF"/>
          <w:sz w:val="20"/>
          <w:szCs w:val="20"/>
          <w:u w:val="single"/>
        </w:rPr>
        <w:t>Choice Managed Network – W/C</w:t>
      </w:r>
      <w:r w:rsidRPr="006A7379">
        <w:rPr>
          <w:rFonts w:ascii="Comic Sans MS" w:hAnsi="Comic Sans MS"/>
          <w:b/>
          <w:sz w:val="20"/>
          <w:szCs w:val="20"/>
        </w:rPr>
        <w:t xml:space="preserve"> – All Physician Services (Closed panels for offices – IP services only) </w:t>
      </w:r>
    </w:p>
    <w:p w:rsidR="00B61C6F" w:rsidRPr="006A7379" w:rsidRDefault="00B61C6F" w:rsidP="00B61C6F">
      <w:pPr>
        <w:ind w:firstLine="720"/>
        <w:rPr>
          <w:rFonts w:ascii="Comic Sans MS" w:hAnsi="Comic Sans MS"/>
          <w:b/>
          <w:sz w:val="20"/>
          <w:szCs w:val="20"/>
        </w:rPr>
      </w:pPr>
    </w:p>
    <w:p w:rsidR="00B61C6F" w:rsidRDefault="00B61C6F" w:rsidP="00B61C6F">
      <w:pPr>
        <w:rPr>
          <w:rFonts w:ascii="Comic Sans MS" w:hAnsi="Comic Sans MS"/>
          <w:b/>
          <w:sz w:val="20"/>
          <w:szCs w:val="20"/>
        </w:rPr>
      </w:pPr>
      <w:r w:rsidRPr="002D27E1">
        <w:rPr>
          <w:rFonts w:ascii="Comic Sans MS" w:hAnsi="Comic Sans MS"/>
          <w:b/>
          <w:color w:val="0000FF"/>
          <w:sz w:val="20"/>
          <w:szCs w:val="20"/>
          <w:u w:val="single"/>
        </w:rPr>
        <w:t>CIGNA – HMO / PPO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6A7379">
        <w:rPr>
          <w:rFonts w:ascii="Comic Sans MS" w:hAnsi="Comic Sans MS"/>
          <w:b/>
          <w:sz w:val="20"/>
          <w:szCs w:val="20"/>
        </w:rPr>
        <w:t xml:space="preserve"> All Physician Services  </w:t>
      </w:r>
    </w:p>
    <w:p w:rsidR="00B61C6F" w:rsidRDefault="00B61C6F" w:rsidP="00B61C6F">
      <w:pPr>
        <w:rPr>
          <w:rFonts w:ascii="Comic Sans MS" w:hAnsi="Comic Sans MS"/>
          <w:b/>
          <w:color w:val="0000FF"/>
          <w:sz w:val="20"/>
          <w:szCs w:val="20"/>
          <w:u w:val="single"/>
        </w:rPr>
      </w:pPr>
    </w:p>
    <w:p w:rsidR="00B61C6F" w:rsidRDefault="00B61C6F" w:rsidP="00B61C6F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  <w:u w:val="single"/>
        </w:rPr>
        <w:t>Coventry- PPO, HMO, , 1</w:t>
      </w:r>
      <w:r w:rsidRPr="00F627F3">
        <w:rPr>
          <w:rFonts w:ascii="Comic Sans MS" w:hAnsi="Comic Sans MS"/>
          <w:b/>
          <w:color w:val="0000FF"/>
          <w:sz w:val="20"/>
          <w:szCs w:val="20"/>
          <w:u w:val="single"/>
          <w:vertAlign w:val="superscript"/>
        </w:rPr>
        <w:t>st</w:t>
      </w:r>
      <w:r>
        <w:rPr>
          <w:rFonts w:ascii="Comic Sans MS" w:hAnsi="Comic Sans MS"/>
          <w:b/>
          <w:color w:val="0000FF"/>
          <w:sz w:val="20"/>
          <w:szCs w:val="20"/>
          <w:u w:val="single"/>
        </w:rPr>
        <w:t xml:space="preserve"> Health PPO, MCR, MCD and MCD Healthy Kids </w:t>
      </w:r>
      <w:r>
        <w:rPr>
          <w:rFonts w:ascii="Comic Sans MS" w:hAnsi="Comic Sans MS"/>
          <w:b/>
          <w:color w:val="0000FF"/>
          <w:sz w:val="20"/>
          <w:szCs w:val="20"/>
        </w:rPr>
        <w:t>-</w:t>
      </w:r>
      <w:r>
        <w:rPr>
          <w:rFonts w:ascii="Comic Sans MS" w:hAnsi="Comic Sans MS"/>
          <w:b/>
          <w:sz w:val="20"/>
          <w:szCs w:val="20"/>
        </w:rPr>
        <w:t>All Physician Services</w:t>
      </w:r>
    </w:p>
    <w:p w:rsidR="00B61C6F" w:rsidRDefault="00B61C6F" w:rsidP="00B61C6F">
      <w:pPr>
        <w:rPr>
          <w:rFonts w:ascii="Comic Sans MS" w:hAnsi="Comic Sans MS"/>
          <w:b/>
          <w:sz w:val="20"/>
          <w:szCs w:val="20"/>
        </w:rPr>
      </w:pPr>
    </w:p>
    <w:p w:rsidR="00B61C6F" w:rsidRPr="00541C58" w:rsidRDefault="00B61C6F" w:rsidP="00B61C6F">
      <w:pPr>
        <w:rPr>
          <w:rFonts w:ascii="Comic Sans MS" w:hAnsi="Comic Sans MS"/>
          <w:b/>
          <w:color w:val="0000FF"/>
          <w:sz w:val="20"/>
          <w:szCs w:val="20"/>
          <w:u w:val="single"/>
        </w:rPr>
      </w:pPr>
      <w:r w:rsidRPr="00541C58">
        <w:rPr>
          <w:rFonts w:ascii="Comic Sans MS" w:hAnsi="Comic Sans MS"/>
          <w:b/>
          <w:color w:val="0000FF"/>
          <w:sz w:val="20"/>
          <w:szCs w:val="20"/>
          <w:u w:val="single"/>
        </w:rPr>
        <w:t xml:space="preserve">Employers Health Network PPO </w:t>
      </w:r>
    </w:p>
    <w:p w:rsidR="00B61C6F" w:rsidRDefault="00B61C6F" w:rsidP="00B61C6F">
      <w:pPr>
        <w:rPr>
          <w:rFonts w:ascii="Comic Sans MS" w:hAnsi="Comic Sans MS"/>
          <w:b/>
          <w:sz w:val="20"/>
          <w:szCs w:val="20"/>
        </w:rPr>
      </w:pPr>
    </w:p>
    <w:p w:rsidR="00B61C6F" w:rsidRPr="00074763" w:rsidRDefault="00B61C6F" w:rsidP="00B61C6F">
      <w:pPr>
        <w:rPr>
          <w:rFonts w:ascii="Comic Sans MS" w:hAnsi="Comic Sans MS"/>
          <w:b/>
          <w:color w:val="0000FF"/>
          <w:sz w:val="20"/>
          <w:szCs w:val="20"/>
          <w:u w:val="single"/>
        </w:rPr>
      </w:pPr>
      <w:r w:rsidRPr="00074763">
        <w:rPr>
          <w:rFonts w:ascii="Comic Sans MS" w:hAnsi="Comic Sans MS"/>
          <w:b/>
          <w:color w:val="0000FF"/>
          <w:sz w:val="20"/>
          <w:szCs w:val="20"/>
          <w:u w:val="single"/>
        </w:rPr>
        <w:t xml:space="preserve">Evolutions Healthcare System- International </w:t>
      </w:r>
      <w:r>
        <w:rPr>
          <w:rFonts w:ascii="Comic Sans MS" w:hAnsi="Comic Sans MS"/>
          <w:b/>
          <w:color w:val="0000FF"/>
          <w:sz w:val="20"/>
          <w:szCs w:val="20"/>
          <w:u w:val="single"/>
        </w:rPr>
        <w:t>–</w:t>
      </w:r>
      <w:r w:rsidRPr="00074763">
        <w:rPr>
          <w:rFonts w:ascii="Comic Sans MS" w:hAnsi="Comic Sans MS"/>
          <w:b/>
          <w:color w:val="0000FF"/>
          <w:sz w:val="20"/>
          <w:szCs w:val="20"/>
          <w:u w:val="single"/>
        </w:rPr>
        <w:t xml:space="preserve"> PPO</w:t>
      </w:r>
      <w:r>
        <w:rPr>
          <w:rFonts w:ascii="Comic Sans MS" w:hAnsi="Comic Sans MS"/>
          <w:b/>
          <w:color w:val="0000FF"/>
          <w:sz w:val="20"/>
          <w:szCs w:val="20"/>
          <w:u w:val="single"/>
        </w:rPr>
        <w:t xml:space="preserve"> – </w:t>
      </w:r>
      <w:r w:rsidRPr="00074763">
        <w:rPr>
          <w:rFonts w:ascii="Comic Sans MS" w:hAnsi="Comic Sans MS"/>
          <w:b/>
          <w:sz w:val="20"/>
          <w:szCs w:val="20"/>
        </w:rPr>
        <w:t>All Physician Services</w:t>
      </w:r>
    </w:p>
    <w:p w:rsidR="00B61C6F" w:rsidRDefault="00B61C6F" w:rsidP="00B61C6F">
      <w:pPr>
        <w:rPr>
          <w:rFonts w:ascii="Comic Sans MS" w:hAnsi="Comic Sans MS"/>
          <w:b/>
          <w:color w:val="0000FF"/>
          <w:sz w:val="20"/>
          <w:szCs w:val="20"/>
          <w:u w:val="single"/>
        </w:rPr>
      </w:pPr>
    </w:p>
    <w:p w:rsidR="00B61C6F" w:rsidRPr="006A7379" w:rsidRDefault="00B61C6F" w:rsidP="00B61C6F">
      <w:pPr>
        <w:rPr>
          <w:rFonts w:ascii="Comic Sans MS" w:hAnsi="Comic Sans MS"/>
          <w:b/>
          <w:sz w:val="20"/>
          <w:szCs w:val="20"/>
        </w:rPr>
      </w:pPr>
      <w:r w:rsidRPr="002D27E1">
        <w:rPr>
          <w:rFonts w:ascii="Comic Sans MS" w:hAnsi="Comic Sans MS"/>
          <w:b/>
          <w:color w:val="0000FF"/>
          <w:sz w:val="20"/>
          <w:szCs w:val="20"/>
          <w:u w:val="single"/>
        </w:rPr>
        <w:t>Florida Health Care Plan</w:t>
      </w:r>
      <w:r>
        <w:rPr>
          <w:rFonts w:ascii="Comic Sans MS" w:hAnsi="Comic Sans MS"/>
          <w:b/>
          <w:color w:val="0000FF"/>
          <w:sz w:val="20"/>
          <w:szCs w:val="20"/>
          <w:u w:val="single"/>
        </w:rPr>
        <w:t xml:space="preserve"> MCR,HECN, COMM and HMO</w:t>
      </w:r>
      <w:r w:rsidRPr="006A7379">
        <w:rPr>
          <w:rFonts w:ascii="Comic Sans MS" w:hAnsi="Comic Sans MS"/>
          <w:b/>
          <w:sz w:val="20"/>
          <w:szCs w:val="20"/>
        </w:rPr>
        <w:t xml:space="preserve"> – Excludes FHCP Employed providers. Covers Hospital-based – some limited specialties.     (see contract summary for details) </w:t>
      </w:r>
    </w:p>
    <w:p w:rsidR="00B61C6F" w:rsidRPr="006A7379" w:rsidRDefault="00B61C6F" w:rsidP="00B61C6F">
      <w:pPr>
        <w:ind w:firstLine="720"/>
        <w:rPr>
          <w:rFonts w:ascii="Comic Sans MS" w:hAnsi="Comic Sans MS"/>
          <w:b/>
          <w:sz w:val="20"/>
          <w:szCs w:val="20"/>
        </w:rPr>
      </w:pPr>
    </w:p>
    <w:p w:rsidR="00B61C6F" w:rsidRDefault="00B61C6F" w:rsidP="00B61C6F">
      <w:pPr>
        <w:rPr>
          <w:rFonts w:ascii="Comic Sans MS" w:hAnsi="Comic Sans MS"/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State">
          <w:r w:rsidRPr="002D27E1">
            <w:rPr>
              <w:rFonts w:ascii="Comic Sans MS" w:hAnsi="Comic Sans MS"/>
              <w:b/>
              <w:color w:val="0000FF"/>
              <w:sz w:val="20"/>
              <w:szCs w:val="20"/>
              <w:u w:val="single"/>
            </w:rPr>
            <w:t>Florida</w:t>
          </w:r>
        </w:smartTag>
      </w:smartTag>
      <w:r w:rsidRPr="002D27E1">
        <w:rPr>
          <w:rFonts w:ascii="Comic Sans MS" w:hAnsi="Comic Sans MS"/>
          <w:b/>
          <w:color w:val="0000FF"/>
          <w:sz w:val="20"/>
          <w:szCs w:val="20"/>
          <w:u w:val="single"/>
        </w:rPr>
        <w:t xml:space="preserve"> True Health (BCBS)</w:t>
      </w:r>
      <w:r>
        <w:rPr>
          <w:rFonts w:ascii="Comic Sans MS" w:hAnsi="Comic Sans MS"/>
          <w:b/>
          <w:sz w:val="20"/>
          <w:szCs w:val="20"/>
        </w:rPr>
        <w:t xml:space="preserve"> – All Physician Services </w:t>
      </w:r>
    </w:p>
    <w:p w:rsidR="00B61C6F" w:rsidRDefault="00B61C6F" w:rsidP="00B61C6F">
      <w:pPr>
        <w:rPr>
          <w:rFonts w:ascii="Comic Sans MS" w:hAnsi="Comic Sans MS"/>
          <w:b/>
          <w:sz w:val="20"/>
          <w:szCs w:val="20"/>
        </w:rPr>
      </w:pPr>
    </w:p>
    <w:p w:rsidR="00B61C6F" w:rsidRPr="006A7379" w:rsidRDefault="00B61C6F" w:rsidP="00B61C6F">
      <w:pPr>
        <w:rPr>
          <w:rFonts w:ascii="Comic Sans MS" w:hAnsi="Comic Sans MS"/>
          <w:b/>
          <w:sz w:val="20"/>
          <w:szCs w:val="20"/>
        </w:rPr>
      </w:pPr>
      <w:r w:rsidRPr="002D27E1">
        <w:rPr>
          <w:rFonts w:ascii="Comic Sans MS" w:hAnsi="Comic Sans MS"/>
          <w:b/>
          <w:color w:val="0000FF"/>
          <w:sz w:val="20"/>
          <w:szCs w:val="20"/>
          <w:u w:val="single"/>
        </w:rPr>
        <w:t xml:space="preserve">Freedom </w:t>
      </w:r>
      <w:r w:rsidRPr="000E2773">
        <w:rPr>
          <w:rFonts w:ascii="Comic Sans MS" w:hAnsi="Comic Sans MS"/>
          <w:b/>
          <w:color w:val="0000FF"/>
          <w:sz w:val="20"/>
          <w:szCs w:val="20"/>
          <w:u w:val="single"/>
        </w:rPr>
        <w:t>Health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Pr="002D27E1">
        <w:rPr>
          <w:rFonts w:ascii="Comic Sans MS" w:hAnsi="Comic Sans MS"/>
          <w:b/>
          <w:color w:val="0000FF"/>
          <w:sz w:val="20"/>
          <w:szCs w:val="20"/>
        </w:rPr>
        <w:t>- Medicare HMO</w:t>
      </w:r>
      <w:r w:rsidRPr="006A7379">
        <w:rPr>
          <w:rFonts w:ascii="Comic Sans MS" w:hAnsi="Comic Sans MS"/>
          <w:b/>
          <w:sz w:val="20"/>
          <w:szCs w:val="20"/>
        </w:rPr>
        <w:t xml:space="preserve"> – All Physician Services </w:t>
      </w:r>
    </w:p>
    <w:p w:rsidR="00B61C6F" w:rsidRPr="006A7379" w:rsidRDefault="00B61C6F" w:rsidP="00B61C6F">
      <w:pPr>
        <w:ind w:firstLine="720"/>
        <w:rPr>
          <w:rFonts w:ascii="Comic Sans MS" w:hAnsi="Comic Sans MS"/>
          <w:b/>
          <w:sz w:val="20"/>
          <w:szCs w:val="20"/>
        </w:rPr>
      </w:pPr>
    </w:p>
    <w:p w:rsidR="00B61C6F" w:rsidRPr="00F627F3" w:rsidRDefault="00B61C6F" w:rsidP="00B61C6F">
      <w:pPr>
        <w:rPr>
          <w:rFonts w:ascii="Comic Sans MS" w:hAnsi="Comic Sans MS"/>
          <w:b/>
          <w:color w:val="FF0000"/>
          <w:sz w:val="20"/>
          <w:szCs w:val="20"/>
        </w:rPr>
      </w:pPr>
      <w:r w:rsidRPr="002D27E1">
        <w:rPr>
          <w:rFonts w:ascii="Comic Sans MS" w:hAnsi="Comic Sans MS"/>
          <w:b/>
          <w:color w:val="0000FF"/>
          <w:sz w:val="20"/>
          <w:szCs w:val="20"/>
          <w:u w:val="single"/>
        </w:rPr>
        <w:t xml:space="preserve">Humana </w:t>
      </w:r>
      <w:r>
        <w:rPr>
          <w:rFonts w:ascii="Comic Sans MS" w:hAnsi="Comic Sans MS"/>
          <w:b/>
          <w:color w:val="0000FF"/>
          <w:sz w:val="20"/>
          <w:szCs w:val="20"/>
          <w:u w:val="single"/>
        </w:rPr>
        <w:t>–</w:t>
      </w:r>
      <w:r w:rsidRPr="002D27E1">
        <w:rPr>
          <w:rFonts w:ascii="Comic Sans MS" w:hAnsi="Comic Sans MS"/>
          <w:b/>
          <w:color w:val="0000FF"/>
          <w:sz w:val="20"/>
          <w:szCs w:val="20"/>
          <w:u w:val="single"/>
        </w:rPr>
        <w:t xml:space="preserve"> </w:t>
      </w:r>
      <w:r>
        <w:rPr>
          <w:rFonts w:ascii="Comic Sans MS" w:hAnsi="Comic Sans MS"/>
          <w:b/>
          <w:color w:val="0000FF"/>
          <w:sz w:val="20"/>
          <w:szCs w:val="20"/>
          <w:u w:val="single"/>
        </w:rPr>
        <w:t xml:space="preserve">MCR, HUMx, </w:t>
      </w:r>
      <w:r w:rsidRPr="002D27E1">
        <w:rPr>
          <w:rFonts w:ascii="Comic Sans MS" w:hAnsi="Comic Sans MS"/>
          <w:b/>
          <w:color w:val="0000FF"/>
          <w:sz w:val="20"/>
          <w:szCs w:val="20"/>
          <w:u w:val="single"/>
        </w:rPr>
        <w:t>PPO/HMO, Commercial HMO,PPO,EPO, POS and Humana Preferred</w:t>
      </w:r>
      <w:r>
        <w:rPr>
          <w:rFonts w:ascii="Comic Sans MS" w:hAnsi="Comic Sans MS"/>
          <w:b/>
          <w:sz w:val="20"/>
          <w:szCs w:val="20"/>
        </w:rPr>
        <w:t xml:space="preserve"> – All Physician Services </w:t>
      </w:r>
      <w:r>
        <w:rPr>
          <w:rFonts w:ascii="Comic Sans MS" w:hAnsi="Comic Sans MS"/>
          <w:b/>
          <w:color w:val="FF0000"/>
          <w:sz w:val="20"/>
          <w:szCs w:val="20"/>
        </w:rPr>
        <w:t>(Not Primary Care for MCR HMO)</w:t>
      </w:r>
    </w:p>
    <w:p w:rsidR="00B61C6F" w:rsidRDefault="00B61C6F" w:rsidP="00B61C6F">
      <w:pPr>
        <w:rPr>
          <w:rFonts w:ascii="Comic Sans MS" w:hAnsi="Comic Sans MS"/>
          <w:b/>
          <w:sz w:val="20"/>
          <w:szCs w:val="20"/>
        </w:rPr>
      </w:pPr>
    </w:p>
    <w:p w:rsidR="00B61C6F" w:rsidRPr="00E66D45" w:rsidRDefault="00B61C6F" w:rsidP="00B61C6F">
      <w:pPr>
        <w:rPr>
          <w:rFonts w:ascii="Comic Sans MS" w:hAnsi="Comic Sans MS"/>
          <w:b/>
          <w:color w:val="0000FF"/>
          <w:sz w:val="20"/>
          <w:szCs w:val="20"/>
          <w:u w:val="single"/>
        </w:rPr>
      </w:pPr>
      <w:r w:rsidRPr="00E66D45">
        <w:rPr>
          <w:rFonts w:ascii="Comic Sans MS" w:hAnsi="Comic Sans MS"/>
          <w:b/>
          <w:color w:val="0000FF"/>
          <w:sz w:val="20"/>
          <w:szCs w:val="20"/>
          <w:u w:val="single"/>
        </w:rPr>
        <w:t xml:space="preserve">Humana Military – Tricare </w:t>
      </w:r>
      <w:r w:rsidRPr="00E66D45">
        <w:rPr>
          <w:rFonts w:ascii="Comic Sans MS" w:hAnsi="Comic Sans MS"/>
          <w:b/>
          <w:sz w:val="20"/>
          <w:szCs w:val="20"/>
        </w:rPr>
        <w:t>– All Physician</w:t>
      </w:r>
    </w:p>
    <w:p w:rsidR="00B61C6F" w:rsidRPr="00E66D45" w:rsidRDefault="00B61C6F" w:rsidP="00B61C6F">
      <w:pPr>
        <w:rPr>
          <w:rFonts w:ascii="Comic Sans MS" w:hAnsi="Comic Sans MS"/>
          <w:b/>
          <w:color w:val="0000FF"/>
          <w:sz w:val="20"/>
          <w:szCs w:val="20"/>
          <w:u w:val="single"/>
        </w:rPr>
      </w:pPr>
    </w:p>
    <w:p w:rsidR="00B61C6F" w:rsidRPr="006A7379" w:rsidRDefault="00B61C6F" w:rsidP="00B61C6F">
      <w:pPr>
        <w:rPr>
          <w:rFonts w:ascii="Comic Sans MS" w:hAnsi="Comic Sans MS"/>
          <w:b/>
          <w:sz w:val="20"/>
          <w:szCs w:val="20"/>
        </w:rPr>
      </w:pPr>
      <w:r w:rsidRPr="002D27E1">
        <w:rPr>
          <w:rFonts w:ascii="Comic Sans MS" w:hAnsi="Comic Sans MS"/>
          <w:b/>
          <w:color w:val="0000FF"/>
          <w:sz w:val="20"/>
          <w:szCs w:val="20"/>
          <w:u w:val="single"/>
        </w:rPr>
        <w:t xml:space="preserve">IPC - </w:t>
      </w:r>
      <w:r w:rsidRPr="002D27E1">
        <w:rPr>
          <w:rFonts w:ascii="Comic Sans MS" w:hAnsi="Comic Sans MS"/>
          <w:b/>
          <w:color w:val="0000FF"/>
          <w:sz w:val="20"/>
          <w:szCs w:val="20"/>
          <w:u w:val="single"/>
        </w:rPr>
        <w:tab/>
        <w:t>HEPAS ONLY</w:t>
      </w:r>
      <w:r w:rsidRPr="006A7379">
        <w:rPr>
          <w:rFonts w:ascii="Comic Sans MS" w:hAnsi="Comic Sans MS"/>
          <w:b/>
          <w:sz w:val="20"/>
          <w:szCs w:val="20"/>
        </w:rPr>
        <w:t xml:space="preserve"> (Humana Hospitalist agreement) </w:t>
      </w:r>
    </w:p>
    <w:p w:rsidR="00B61C6F" w:rsidRDefault="00B61C6F" w:rsidP="00B61C6F">
      <w:pPr>
        <w:rPr>
          <w:rFonts w:ascii="Comic Sans MS" w:hAnsi="Comic Sans MS"/>
          <w:b/>
          <w:sz w:val="20"/>
          <w:szCs w:val="20"/>
        </w:rPr>
      </w:pPr>
    </w:p>
    <w:p w:rsidR="00B61C6F" w:rsidRPr="00243E53" w:rsidRDefault="00B61C6F" w:rsidP="00B61C6F">
      <w:pPr>
        <w:rPr>
          <w:rFonts w:ascii="Comic Sans MS" w:hAnsi="Comic Sans MS"/>
          <w:b/>
          <w:sz w:val="20"/>
          <w:szCs w:val="20"/>
        </w:rPr>
      </w:pPr>
      <w:r w:rsidRPr="00243E53">
        <w:rPr>
          <w:rFonts w:ascii="Comic Sans MS" w:hAnsi="Comic Sans MS"/>
          <w:b/>
          <w:color w:val="0000FF"/>
          <w:sz w:val="20"/>
          <w:szCs w:val="20"/>
          <w:u w:val="single"/>
        </w:rPr>
        <w:t>Magellan Complete Care</w:t>
      </w:r>
      <w:r>
        <w:rPr>
          <w:rFonts w:ascii="Comic Sans MS" w:hAnsi="Comic Sans MS"/>
          <w:b/>
          <w:color w:val="0000FF"/>
          <w:sz w:val="20"/>
          <w:szCs w:val="20"/>
          <w:u w:val="single"/>
        </w:rPr>
        <w:t xml:space="preserve"> MCD and HMO</w:t>
      </w:r>
      <w:r w:rsidRPr="00243E53">
        <w:rPr>
          <w:rFonts w:ascii="Comic Sans MS" w:hAnsi="Comic Sans MS"/>
          <w:b/>
          <w:color w:val="0000FF"/>
          <w:sz w:val="20"/>
          <w:szCs w:val="20"/>
          <w:u w:val="single"/>
        </w:rPr>
        <w:t xml:space="preserve"> </w:t>
      </w:r>
      <w:r>
        <w:rPr>
          <w:rFonts w:ascii="Comic Sans MS" w:hAnsi="Comic Sans MS"/>
          <w:b/>
          <w:color w:val="0000FF"/>
          <w:sz w:val="20"/>
          <w:szCs w:val="20"/>
          <w:u w:val="single"/>
        </w:rPr>
        <w:t xml:space="preserve">– </w:t>
      </w:r>
      <w:r>
        <w:rPr>
          <w:rFonts w:ascii="Comic Sans MS" w:hAnsi="Comic Sans MS"/>
          <w:b/>
          <w:sz w:val="20"/>
          <w:szCs w:val="20"/>
        </w:rPr>
        <w:t>All Physician Services</w:t>
      </w:r>
    </w:p>
    <w:p w:rsidR="00B61C6F" w:rsidRPr="006A7379" w:rsidRDefault="00B61C6F" w:rsidP="00B61C6F">
      <w:pPr>
        <w:ind w:firstLine="720"/>
        <w:rPr>
          <w:rFonts w:ascii="Comic Sans MS" w:hAnsi="Comic Sans MS"/>
          <w:b/>
          <w:sz w:val="20"/>
          <w:szCs w:val="20"/>
        </w:rPr>
      </w:pPr>
    </w:p>
    <w:p w:rsidR="00B61C6F" w:rsidRDefault="00B61C6F" w:rsidP="00B61C6F">
      <w:pPr>
        <w:rPr>
          <w:rFonts w:ascii="Comic Sans MS" w:hAnsi="Comic Sans MS"/>
          <w:b/>
          <w:sz w:val="20"/>
          <w:szCs w:val="20"/>
        </w:rPr>
      </w:pPr>
      <w:r w:rsidRPr="002D27E1">
        <w:rPr>
          <w:rFonts w:ascii="Comic Sans MS" w:hAnsi="Comic Sans MS"/>
          <w:b/>
          <w:color w:val="0000FF"/>
          <w:sz w:val="20"/>
          <w:szCs w:val="20"/>
          <w:u w:val="single"/>
        </w:rPr>
        <w:t xml:space="preserve">Multiplan (PHCS and </w:t>
      </w:r>
      <w:smartTag w:uri="urn:schemas-microsoft-com:office:smarttags" w:element="Street">
        <w:smartTag w:uri="urn:schemas-microsoft-com:office:smarttags" w:element="address">
          <w:r w:rsidRPr="002D27E1">
            <w:rPr>
              <w:rFonts w:ascii="Comic Sans MS" w:hAnsi="Comic Sans MS"/>
              <w:b/>
              <w:color w:val="0000FF"/>
              <w:sz w:val="20"/>
              <w:szCs w:val="20"/>
              <w:u w:val="single"/>
            </w:rPr>
            <w:t>Beech Street</w:t>
          </w:r>
        </w:smartTag>
      </w:smartTag>
      <w:r w:rsidRPr="002D27E1">
        <w:rPr>
          <w:rFonts w:ascii="Comic Sans MS" w:hAnsi="Comic Sans MS"/>
          <w:b/>
          <w:color w:val="0000FF"/>
          <w:sz w:val="20"/>
          <w:szCs w:val="20"/>
          <w:u w:val="single"/>
        </w:rPr>
        <w:t>) – PPO</w:t>
      </w:r>
      <w:r w:rsidRPr="006A7379">
        <w:rPr>
          <w:rFonts w:ascii="Comic Sans MS" w:hAnsi="Comic Sans MS"/>
          <w:b/>
          <w:sz w:val="20"/>
          <w:szCs w:val="20"/>
        </w:rPr>
        <w:t xml:space="preserve"> – All Physician Services </w:t>
      </w:r>
    </w:p>
    <w:p w:rsidR="00B61C6F" w:rsidRDefault="00B61C6F" w:rsidP="00B61C6F">
      <w:pPr>
        <w:rPr>
          <w:rFonts w:ascii="Comic Sans MS" w:hAnsi="Comic Sans MS"/>
          <w:b/>
          <w:sz w:val="20"/>
          <w:szCs w:val="20"/>
        </w:rPr>
      </w:pPr>
    </w:p>
    <w:p w:rsidR="00B61C6F" w:rsidRDefault="00B61C6F" w:rsidP="00B61C6F">
      <w:pPr>
        <w:rPr>
          <w:rFonts w:ascii="Comic Sans MS" w:hAnsi="Comic Sans MS"/>
          <w:b/>
          <w:sz w:val="20"/>
          <w:szCs w:val="20"/>
        </w:rPr>
      </w:pPr>
      <w:r w:rsidRPr="003E0CC4">
        <w:rPr>
          <w:rFonts w:ascii="Comic Sans MS" w:hAnsi="Comic Sans MS"/>
          <w:b/>
          <w:color w:val="0000FF"/>
          <w:sz w:val="20"/>
          <w:szCs w:val="20"/>
          <w:u w:val="single"/>
        </w:rPr>
        <w:t>Molina</w:t>
      </w:r>
      <w:r>
        <w:rPr>
          <w:rFonts w:ascii="Comic Sans MS" w:hAnsi="Comic Sans MS"/>
          <w:b/>
          <w:color w:val="0000FF"/>
          <w:sz w:val="20"/>
          <w:szCs w:val="20"/>
          <w:u w:val="single"/>
        </w:rPr>
        <w:t xml:space="preserve"> - MCR HMO and MCD - </w:t>
      </w:r>
      <w:r w:rsidRPr="006A7379">
        <w:rPr>
          <w:rFonts w:ascii="Comic Sans MS" w:hAnsi="Comic Sans MS"/>
          <w:b/>
          <w:sz w:val="20"/>
          <w:szCs w:val="20"/>
        </w:rPr>
        <w:t>All Physician Services</w:t>
      </w:r>
    </w:p>
    <w:p w:rsidR="00B61C6F" w:rsidRDefault="00B61C6F" w:rsidP="00B61C6F">
      <w:pPr>
        <w:rPr>
          <w:rFonts w:ascii="Comic Sans MS" w:hAnsi="Comic Sans MS"/>
          <w:b/>
          <w:sz w:val="20"/>
          <w:szCs w:val="20"/>
        </w:rPr>
      </w:pPr>
    </w:p>
    <w:p w:rsidR="00B61C6F" w:rsidRPr="00F627F3" w:rsidRDefault="00B61C6F" w:rsidP="00B61C6F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  <w:u w:val="single"/>
        </w:rPr>
        <w:t xml:space="preserve">MVP Preferred Health Care - MCR HMO - </w:t>
      </w:r>
      <w:r w:rsidRPr="006A7379">
        <w:rPr>
          <w:rFonts w:ascii="Comic Sans MS" w:hAnsi="Comic Sans MS"/>
          <w:b/>
          <w:sz w:val="20"/>
          <w:szCs w:val="20"/>
        </w:rPr>
        <w:t>All Physician Services</w:t>
      </w:r>
    </w:p>
    <w:p w:rsidR="00B61C6F" w:rsidRPr="006A7379" w:rsidRDefault="00B61C6F" w:rsidP="00B61C6F">
      <w:pPr>
        <w:ind w:firstLine="720"/>
        <w:rPr>
          <w:rFonts w:ascii="Comic Sans MS" w:hAnsi="Comic Sans MS"/>
          <w:b/>
          <w:sz w:val="20"/>
          <w:szCs w:val="20"/>
        </w:rPr>
      </w:pPr>
    </w:p>
    <w:p w:rsidR="00B61C6F" w:rsidRPr="006A7379" w:rsidRDefault="00B61C6F" w:rsidP="00B61C6F">
      <w:pPr>
        <w:rPr>
          <w:rFonts w:ascii="Comic Sans MS" w:hAnsi="Comic Sans MS"/>
          <w:b/>
          <w:sz w:val="20"/>
          <w:szCs w:val="20"/>
        </w:rPr>
      </w:pPr>
      <w:r w:rsidRPr="002D27E1">
        <w:rPr>
          <w:rFonts w:ascii="Comic Sans MS" w:hAnsi="Comic Sans MS"/>
          <w:b/>
          <w:color w:val="0000FF"/>
          <w:sz w:val="20"/>
          <w:szCs w:val="20"/>
          <w:u w:val="single"/>
        </w:rPr>
        <w:t>Optimum Healthcare – Medicare HMO</w:t>
      </w:r>
      <w:r w:rsidRPr="006A7379">
        <w:rPr>
          <w:rFonts w:ascii="Comic Sans MS" w:hAnsi="Comic Sans MS"/>
          <w:b/>
          <w:sz w:val="20"/>
          <w:szCs w:val="20"/>
        </w:rPr>
        <w:t xml:space="preserve"> – </w:t>
      </w:r>
      <w:bookmarkStart w:id="0" w:name="OLE_LINK1"/>
      <w:r w:rsidRPr="006A7379">
        <w:rPr>
          <w:rFonts w:ascii="Comic Sans MS" w:hAnsi="Comic Sans MS"/>
          <w:b/>
          <w:sz w:val="20"/>
          <w:szCs w:val="20"/>
        </w:rPr>
        <w:t xml:space="preserve">All Physician Services </w:t>
      </w:r>
    </w:p>
    <w:bookmarkEnd w:id="0"/>
    <w:p w:rsidR="00B61C6F" w:rsidRDefault="00B61C6F" w:rsidP="00B61C6F">
      <w:pPr>
        <w:rPr>
          <w:rFonts w:ascii="Comic Sans MS" w:hAnsi="Comic Sans MS"/>
          <w:b/>
          <w:color w:val="0000FF"/>
          <w:sz w:val="20"/>
          <w:szCs w:val="20"/>
          <w:u w:val="single"/>
        </w:rPr>
      </w:pPr>
    </w:p>
    <w:p w:rsidR="00B61C6F" w:rsidRPr="006A7379" w:rsidRDefault="00B61C6F" w:rsidP="00B61C6F">
      <w:pPr>
        <w:rPr>
          <w:rFonts w:ascii="Comic Sans MS" w:hAnsi="Comic Sans MS"/>
          <w:b/>
          <w:sz w:val="20"/>
          <w:szCs w:val="20"/>
        </w:rPr>
      </w:pPr>
      <w:r w:rsidRPr="002D27E1">
        <w:rPr>
          <w:rFonts w:ascii="Comic Sans MS" w:hAnsi="Comic Sans MS"/>
          <w:b/>
          <w:color w:val="0000FF"/>
          <w:sz w:val="20"/>
          <w:szCs w:val="20"/>
          <w:u w:val="single"/>
        </w:rPr>
        <w:t>Ped – I – Care</w:t>
      </w:r>
      <w:r>
        <w:rPr>
          <w:rFonts w:ascii="Comic Sans MS" w:hAnsi="Comic Sans MS"/>
          <w:b/>
          <w:color w:val="0000FF"/>
          <w:sz w:val="20"/>
          <w:szCs w:val="20"/>
          <w:u w:val="single"/>
        </w:rPr>
        <w:t xml:space="preserve"> CMS</w:t>
      </w:r>
      <w:r w:rsidRPr="006A7379">
        <w:rPr>
          <w:rFonts w:ascii="Comic Sans MS" w:hAnsi="Comic Sans MS"/>
          <w:b/>
          <w:sz w:val="20"/>
          <w:szCs w:val="20"/>
        </w:rPr>
        <w:t xml:space="preserve"> – All Physicians – some specific PCPs </w:t>
      </w:r>
    </w:p>
    <w:p w:rsidR="00B61C6F" w:rsidRPr="006A7379" w:rsidRDefault="00B61C6F" w:rsidP="00420EAC">
      <w:pPr>
        <w:rPr>
          <w:rFonts w:ascii="Comic Sans MS" w:hAnsi="Comic Sans MS"/>
          <w:b/>
          <w:sz w:val="20"/>
          <w:szCs w:val="20"/>
        </w:rPr>
      </w:pPr>
      <w:bookmarkStart w:id="1" w:name="_GoBack"/>
      <w:bookmarkEnd w:id="1"/>
    </w:p>
    <w:p w:rsidR="00B61C6F" w:rsidRDefault="00B61C6F" w:rsidP="00B61C6F">
      <w:pPr>
        <w:rPr>
          <w:rFonts w:ascii="Comic Sans MS" w:hAnsi="Comic Sans MS"/>
          <w:b/>
          <w:sz w:val="20"/>
          <w:szCs w:val="20"/>
        </w:rPr>
      </w:pPr>
      <w:r w:rsidRPr="002D27E1">
        <w:rPr>
          <w:rFonts w:ascii="Comic Sans MS" w:hAnsi="Comic Sans MS"/>
          <w:b/>
          <w:color w:val="0000FF"/>
          <w:sz w:val="20"/>
          <w:szCs w:val="20"/>
          <w:u w:val="single"/>
        </w:rPr>
        <w:t>Prestige Health Choice – Medicaid and Healthy Kids</w:t>
      </w:r>
      <w:r>
        <w:rPr>
          <w:rFonts w:ascii="Comic Sans MS" w:hAnsi="Comic Sans MS"/>
          <w:b/>
          <w:sz w:val="20"/>
          <w:szCs w:val="20"/>
        </w:rPr>
        <w:t xml:space="preserve"> – All Physician Services </w:t>
      </w:r>
      <w:r w:rsidRPr="006A7379">
        <w:rPr>
          <w:rFonts w:ascii="Comic Sans MS" w:hAnsi="Comic Sans MS"/>
          <w:b/>
          <w:sz w:val="20"/>
          <w:szCs w:val="20"/>
        </w:rPr>
        <w:t xml:space="preserve">(pending AHCA approval to operate in </w:t>
      </w:r>
      <w:smartTag w:uri="urn:schemas-microsoft-com:office:smarttags" w:element="place">
        <w:smartTag w:uri="urn:schemas-microsoft-com:office:smarttags" w:element="PlaceName">
          <w:r w:rsidRPr="006A7379">
            <w:rPr>
              <w:rFonts w:ascii="Comic Sans MS" w:hAnsi="Comic Sans MS"/>
              <w:b/>
              <w:sz w:val="20"/>
              <w:szCs w:val="20"/>
            </w:rPr>
            <w:t>Volusia</w:t>
          </w:r>
        </w:smartTag>
        <w:r w:rsidRPr="006A7379">
          <w:rPr>
            <w:rFonts w:ascii="Comic Sans MS" w:hAnsi="Comic Sans MS"/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6A7379">
            <w:rPr>
              <w:rFonts w:ascii="Comic Sans MS" w:hAnsi="Comic Sans MS"/>
              <w:b/>
              <w:sz w:val="20"/>
              <w:szCs w:val="20"/>
            </w:rPr>
            <w:t>County</w:t>
          </w:r>
        </w:smartTag>
      </w:smartTag>
      <w:r w:rsidRPr="006A7379">
        <w:rPr>
          <w:rFonts w:ascii="Comic Sans MS" w:hAnsi="Comic Sans MS"/>
          <w:b/>
          <w:sz w:val="20"/>
          <w:szCs w:val="20"/>
        </w:rPr>
        <w:t xml:space="preserve">) </w:t>
      </w:r>
    </w:p>
    <w:p w:rsidR="00B61C6F" w:rsidRPr="00541C58" w:rsidRDefault="00B61C6F" w:rsidP="00B61C6F">
      <w:pPr>
        <w:rPr>
          <w:rFonts w:ascii="Comic Sans MS" w:hAnsi="Comic Sans MS"/>
          <w:b/>
          <w:color w:val="0000FF"/>
          <w:sz w:val="20"/>
          <w:szCs w:val="20"/>
          <w:u w:val="single"/>
        </w:rPr>
      </w:pPr>
    </w:p>
    <w:p w:rsidR="00B61C6F" w:rsidRPr="00541C58" w:rsidRDefault="00B61C6F" w:rsidP="00B61C6F">
      <w:pPr>
        <w:rPr>
          <w:rFonts w:ascii="Comic Sans MS" w:hAnsi="Comic Sans MS"/>
          <w:b/>
          <w:color w:val="0000FF"/>
          <w:sz w:val="20"/>
          <w:szCs w:val="20"/>
          <w:u w:val="single"/>
        </w:rPr>
      </w:pPr>
      <w:r w:rsidRPr="00541C58">
        <w:rPr>
          <w:rFonts w:ascii="Comic Sans MS" w:hAnsi="Comic Sans MS"/>
          <w:b/>
          <w:color w:val="0000FF"/>
          <w:sz w:val="20"/>
          <w:szCs w:val="20"/>
          <w:u w:val="single"/>
        </w:rPr>
        <w:t>Prime Health Services, Inc. EPO</w:t>
      </w:r>
    </w:p>
    <w:p w:rsidR="00B61C6F" w:rsidRPr="006A7379" w:rsidRDefault="00B61C6F" w:rsidP="00B61C6F">
      <w:pPr>
        <w:rPr>
          <w:rFonts w:ascii="Comic Sans MS" w:hAnsi="Comic Sans MS"/>
          <w:b/>
          <w:sz w:val="20"/>
          <w:szCs w:val="20"/>
        </w:rPr>
      </w:pPr>
    </w:p>
    <w:p w:rsidR="00B61C6F" w:rsidRPr="006A7379" w:rsidRDefault="00B61C6F" w:rsidP="00B61C6F">
      <w:pPr>
        <w:rPr>
          <w:rFonts w:ascii="Comic Sans MS" w:hAnsi="Comic Sans MS"/>
          <w:b/>
          <w:sz w:val="20"/>
          <w:szCs w:val="20"/>
        </w:rPr>
      </w:pPr>
      <w:r w:rsidRPr="002D27E1">
        <w:rPr>
          <w:rFonts w:ascii="Comic Sans MS" w:hAnsi="Comic Sans MS"/>
          <w:b/>
          <w:color w:val="0000FF"/>
          <w:sz w:val="20"/>
          <w:szCs w:val="20"/>
          <w:u w:val="single"/>
        </w:rPr>
        <w:t xml:space="preserve">Summit </w:t>
      </w:r>
      <w:smartTag w:uri="urn:schemas-microsoft-com:office:smarttags" w:element="place">
        <w:smartTag w:uri="urn:schemas-microsoft-com:office:smarttags" w:element="country-region">
          <w:r w:rsidRPr="002D27E1">
            <w:rPr>
              <w:rFonts w:ascii="Comic Sans MS" w:hAnsi="Comic Sans MS"/>
              <w:b/>
              <w:color w:val="0000FF"/>
              <w:sz w:val="20"/>
              <w:szCs w:val="20"/>
              <w:u w:val="single"/>
            </w:rPr>
            <w:t>America</w:t>
          </w:r>
        </w:smartTag>
      </w:smartTag>
      <w:r w:rsidRPr="002D27E1">
        <w:rPr>
          <w:rFonts w:ascii="Comic Sans MS" w:hAnsi="Comic Sans MS"/>
          <w:b/>
          <w:color w:val="0000FF"/>
          <w:sz w:val="20"/>
          <w:szCs w:val="20"/>
          <w:u w:val="single"/>
        </w:rPr>
        <w:t xml:space="preserve"> – DSC Athletes</w:t>
      </w:r>
      <w:r w:rsidRPr="006A7379">
        <w:rPr>
          <w:rFonts w:ascii="Comic Sans MS" w:hAnsi="Comic Sans MS"/>
          <w:b/>
          <w:sz w:val="20"/>
          <w:szCs w:val="20"/>
        </w:rPr>
        <w:t xml:space="preserve"> – All Physician Services </w:t>
      </w:r>
    </w:p>
    <w:p w:rsidR="00B61C6F" w:rsidRPr="006A7379" w:rsidRDefault="00B61C6F" w:rsidP="00B61C6F">
      <w:pPr>
        <w:ind w:firstLine="720"/>
        <w:rPr>
          <w:rFonts w:ascii="Comic Sans MS" w:hAnsi="Comic Sans MS"/>
          <w:b/>
          <w:sz w:val="20"/>
          <w:szCs w:val="20"/>
        </w:rPr>
      </w:pPr>
    </w:p>
    <w:p w:rsidR="00B61C6F" w:rsidRDefault="00B61C6F" w:rsidP="00B61C6F">
      <w:pPr>
        <w:rPr>
          <w:rFonts w:ascii="Comic Sans MS" w:hAnsi="Comic Sans MS"/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6E49FE">
            <w:rPr>
              <w:rFonts w:ascii="Comic Sans MS" w:hAnsi="Comic Sans MS"/>
              <w:b/>
              <w:color w:val="0000FF"/>
              <w:sz w:val="20"/>
              <w:szCs w:val="20"/>
              <w:u w:val="single"/>
            </w:rPr>
            <w:t>Sunshine</w:t>
          </w:r>
        </w:smartTag>
        <w:r w:rsidRPr="006E49FE">
          <w:rPr>
            <w:rFonts w:ascii="Comic Sans MS" w:hAnsi="Comic Sans MS"/>
            <w:b/>
            <w:color w:val="0000FF"/>
            <w:sz w:val="20"/>
            <w:szCs w:val="20"/>
            <w:u w:val="single"/>
          </w:rPr>
          <w:t xml:space="preserve"> </w:t>
        </w:r>
        <w:smartTag w:uri="urn:schemas-microsoft-com:office:smarttags" w:element="PlaceType">
          <w:r w:rsidRPr="006E49FE">
            <w:rPr>
              <w:rFonts w:ascii="Comic Sans MS" w:hAnsi="Comic Sans MS"/>
              <w:b/>
              <w:color w:val="0000FF"/>
              <w:sz w:val="20"/>
              <w:szCs w:val="20"/>
              <w:u w:val="single"/>
            </w:rPr>
            <w:t>State</w:t>
          </w:r>
        </w:smartTag>
      </w:smartTag>
      <w:r w:rsidRPr="006E49FE">
        <w:rPr>
          <w:rFonts w:ascii="Comic Sans MS" w:hAnsi="Comic Sans MS"/>
          <w:b/>
          <w:color w:val="0000FF"/>
          <w:sz w:val="20"/>
          <w:szCs w:val="20"/>
          <w:u w:val="single"/>
        </w:rPr>
        <w:t xml:space="preserve"> Health Plan – MCD HMO </w:t>
      </w:r>
      <w:r w:rsidRPr="006A7379">
        <w:rPr>
          <w:rFonts w:ascii="Comic Sans MS" w:hAnsi="Comic Sans MS"/>
          <w:b/>
          <w:sz w:val="20"/>
          <w:szCs w:val="20"/>
        </w:rPr>
        <w:t>– All Physician Services</w:t>
      </w:r>
    </w:p>
    <w:p w:rsidR="00B61C6F" w:rsidRDefault="00B61C6F" w:rsidP="00B61C6F">
      <w:pPr>
        <w:rPr>
          <w:rFonts w:ascii="Comic Sans MS" w:hAnsi="Comic Sans MS"/>
          <w:b/>
          <w:sz w:val="20"/>
          <w:szCs w:val="20"/>
        </w:rPr>
      </w:pPr>
    </w:p>
    <w:p w:rsidR="00B61C6F" w:rsidRDefault="00B61C6F" w:rsidP="00B61C6F">
      <w:pPr>
        <w:rPr>
          <w:rFonts w:ascii="Comic Sans MS" w:hAnsi="Comic Sans MS"/>
          <w:b/>
          <w:color w:val="0000FF"/>
          <w:sz w:val="20"/>
          <w:szCs w:val="20"/>
          <w:u w:val="single"/>
        </w:rPr>
      </w:pPr>
      <w:r w:rsidRPr="00541C58">
        <w:rPr>
          <w:rFonts w:ascii="Comic Sans MS" w:hAnsi="Comic Sans MS"/>
          <w:b/>
          <w:color w:val="0000FF"/>
          <w:sz w:val="20"/>
          <w:szCs w:val="20"/>
          <w:u w:val="single"/>
        </w:rPr>
        <w:t>Three Rivers PPO Network</w:t>
      </w:r>
    </w:p>
    <w:p w:rsidR="00B61C6F" w:rsidRPr="00541C58" w:rsidRDefault="00B61C6F" w:rsidP="00B61C6F">
      <w:pPr>
        <w:rPr>
          <w:rFonts w:ascii="Comic Sans MS" w:hAnsi="Comic Sans MS"/>
          <w:b/>
          <w:color w:val="0000FF"/>
          <w:sz w:val="20"/>
          <w:szCs w:val="20"/>
          <w:u w:val="single"/>
        </w:rPr>
      </w:pPr>
    </w:p>
    <w:p w:rsidR="00B61C6F" w:rsidRPr="006A7379" w:rsidRDefault="0031448F" w:rsidP="00B61C6F">
      <w:pPr>
        <w:rPr>
          <w:rFonts w:ascii="Arial" w:hAnsi="Arial"/>
          <w:color w:val="0000FF"/>
        </w:rPr>
      </w:pPr>
      <w:hyperlink r:id="rId5" w:history="1">
        <w:r w:rsidR="00B61C6F" w:rsidRPr="006A7379">
          <w:rPr>
            <w:rFonts w:ascii="Comic Sans MS" w:hAnsi="Comic Sans MS"/>
            <w:b/>
            <w:color w:val="0000FF"/>
            <w:sz w:val="20"/>
            <w:u w:val="single"/>
          </w:rPr>
          <w:t>United Healthcare</w:t>
        </w:r>
      </w:hyperlink>
      <w:r w:rsidR="00B61C6F" w:rsidRPr="006A7379">
        <w:rPr>
          <w:rFonts w:ascii="Comic Sans MS" w:hAnsi="Comic Sans MS"/>
          <w:b/>
          <w:sz w:val="20"/>
          <w:szCs w:val="20"/>
        </w:rPr>
        <w:t xml:space="preserve"> (Commercial and Medicare) – All Physician Services </w:t>
      </w:r>
    </w:p>
    <w:p w:rsidR="00B61C6F" w:rsidRPr="006A7379" w:rsidRDefault="00B61C6F" w:rsidP="00B61C6F">
      <w:pPr>
        <w:ind w:firstLine="720"/>
        <w:rPr>
          <w:rFonts w:ascii="Arial" w:hAnsi="Arial"/>
          <w:color w:val="0000FF"/>
        </w:rPr>
      </w:pPr>
    </w:p>
    <w:p w:rsidR="00B61C6F" w:rsidRPr="006A7379" w:rsidRDefault="00B61C6F" w:rsidP="00B61C6F">
      <w:pPr>
        <w:rPr>
          <w:rFonts w:ascii="Comic Sans MS" w:hAnsi="Comic Sans MS"/>
          <w:b/>
          <w:sz w:val="20"/>
          <w:szCs w:val="20"/>
        </w:rPr>
      </w:pPr>
      <w:r w:rsidRPr="006E49FE">
        <w:rPr>
          <w:rFonts w:ascii="Comic Sans MS" w:hAnsi="Comic Sans MS"/>
          <w:b/>
          <w:color w:val="0000FF"/>
          <w:sz w:val="20"/>
          <w:szCs w:val="20"/>
          <w:u w:val="single"/>
        </w:rPr>
        <w:t>United Healthcar</w:t>
      </w:r>
      <w:r>
        <w:rPr>
          <w:rFonts w:ascii="Comic Sans MS" w:hAnsi="Comic Sans MS"/>
          <w:b/>
          <w:color w:val="0000FF"/>
          <w:sz w:val="20"/>
          <w:szCs w:val="20"/>
          <w:u w:val="single"/>
        </w:rPr>
        <w:t>e MCR, COMM, MCD and MCD Healthy Kids</w:t>
      </w:r>
      <w:r w:rsidRPr="006A7379">
        <w:rPr>
          <w:rFonts w:ascii="Comic Sans MS" w:hAnsi="Comic Sans MS"/>
          <w:b/>
          <w:sz w:val="20"/>
          <w:szCs w:val="20"/>
        </w:rPr>
        <w:t xml:space="preserve"> – All Physician Services   </w:t>
      </w:r>
    </w:p>
    <w:p w:rsidR="00B61C6F" w:rsidRPr="006A7379" w:rsidRDefault="00B61C6F" w:rsidP="00B61C6F">
      <w:pPr>
        <w:rPr>
          <w:rFonts w:ascii="Comic Sans MS" w:hAnsi="Comic Sans MS"/>
          <w:b/>
          <w:sz w:val="20"/>
          <w:szCs w:val="20"/>
        </w:rPr>
      </w:pPr>
    </w:p>
    <w:p w:rsidR="00B61C6F" w:rsidRPr="006A7379" w:rsidRDefault="0031448F" w:rsidP="00B61C6F">
      <w:pPr>
        <w:rPr>
          <w:rFonts w:ascii="Arial" w:hAnsi="Arial"/>
          <w:color w:val="0000FF"/>
        </w:rPr>
      </w:pPr>
      <w:hyperlink r:id="rId6" w:history="1">
        <w:r w:rsidR="00B61C6F" w:rsidRPr="006A7379">
          <w:rPr>
            <w:rFonts w:ascii="Comic Sans MS" w:hAnsi="Comic Sans MS"/>
            <w:b/>
            <w:color w:val="0000FF"/>
            <w:sz w:val="20"/>
            <w:u w:val="single"/>
          </w:rPr>
          <w:t>Volusia Health Network</w:t>
        </w:r>
      </w:hyperlink>
      <w:r w:rsidR="00B61C6F" w:rsidRPr="006A7379">
        <w:rPr>
          <w:rFonts w:ascii="Comic Sans MS" w:hAnsi="Comic Sans MS"/>
          <w:b/>
          <w:sz w:val="20"/>
          <w:szCs w:val="20"/>
        </w:rPr>
        <w:t xml:space="preserve"> – PPO – All Physician Services </w:t>
      </w:r>
    </w:p>
    <w:p w:rsidR="00B61C6F" w:rsidRPr="006A7379" w:rsidRDefault="00B61C6F" w:rsidP="00B61C6F">
      <w:pPr>
        <w:ind w:firstLine="720"/>
        <w:rPr>
          <w:rFonts w:ascii="Arial" w:hAnsi="Arial"/>
          <w:color w:val="0000FF"/>
        </w:rPr>
      </w:pPr>
    </w:p>
    <w:p w:rsidR="00B61C6F" w:rsidRPr="006E49FE" w:rsidRDefault="00B61C6F" w:rsidP="00B61C6F">
      <w:pPr>
        <w:rPr>
          <w:rFonts w:ascii="Comic Sans MS" w:hAnsi="Comic Sans MS"/>
          <w:b/>
          <w:bCs/>
          <w:color w:val="0000FF"/>
          <w:sz w:val="20"/>
          <w:u w:val="single"/>
        </w:rPr>
      </w:pPr>
      <w:smartTag w:uri="urn:schemas-microsoft-com:office:smarttags" w:element="place">
        <w:smartTag w:uri="urn:schemas-microsoft-com:office:smarttags" w:element="PlaceName">
          <w:r w:rsidRPr="006E49FE">
            <w:rPr>
              <w:rFonts w:ascii="Comic Sans MS" w:hAnsi="Comic Sans MS"/>
              <w:b/>
              <w:bCs/>
              <w:color w:val="0000FF"/>
              <w:sz w:val="20"/>
              <w:u w:val="single"/>
            </w:rPr>
            <w:t>West</w:t>
          </w:r>
        </w:smartTag>
        <w:r w:rsidRPr="006E49FE">
          <w:rPr>
            <w:rFonts w:ascii="Comic Sans MS" w:hAnsi="Comic Sans MS"/>
            <w:b/>
            <w:bCs/>
            <w:color w:val="0000FF"/>
            <w:sz w:val="20"/>
            <w:u w:val="single"/>
          </w:rPr>
          <w:t xml:space="preserve"> </w:t>
        </w:r>
        <w:smartTag w:uri="urn:schemas-microsoft-com:office:smarttags" w:element="PlaceName">
          <w:r w:rsidRPr="006E49FE">
            <w:rPr>
              <w:rFonts w:ascii="Comic Sans MS" w:hAnsi="Comic Sans MS"/>
              <w:b/>
              <w:bCs/>
              <w:color w:val="0000FF"/>
              <w:sz w:val="20"/>
              <w:u w:val="single"/>
            </w:rPr>
            <w:t>Volusia</w:t>
          </w:r>
        </w:smartTag>
        <w:r w:rsidRPr="006E49FE">
          <w:rPr>
            <w:rFonts w:ascii="Comic Sans MS" w:hAnsi="Comic Sans MS"/>
            <w:b/>
            <w:bCs/>
            <w:color w:val="0000FF"/>
            <w:sz w:val="20"/>
            <w:u w:val="single"/>
          </w:rPr>
          <w:t xml:space="preserve"> </w:t>
        </w:r>
        <w:smartTag w:uri="urn:schemas-microsoft-com:office:smarttags" w:element="PlaceType">
          <w:r w:rsidRPr="006E49FE">
            <w:rPr>
              <w:rFonts w:ascii="Comic Sans MS" w:hAnsi="Comic Sans MS"/>
              <w:b/>
              <w:bCs/>
              <w:color w:val="0000FF"/>
              <w:sz w:val="20"/>
              <w:u w:val="single"/>
            </w:rPr>
            <w:t>Hospital</w:t>
          </w:r>
        </w:smartTag>
      </w:smartTag>
      <w:r w:rsidRPr="006E49FE">
        <w:rPr>
          <w:rFonts w:ascii="Comic Sans MS" w:hAnsi="Comic Sans MS"/>
          <w:b/>
          <w:bCs/>
          <w:color w:val="0000FF"/>
          <w:sz w:val="20"/>
          <w:u w:val="single"/>
        </w:rPr>
        <w:t xml:space="preserve"> Authority (HCRA)</w:t>
      </w:r>
    </w:p>
    <w:p w:rsidR="00FC081F" w:rsidRDefault="00FC081F"/>
    <w:sectPr w:rsidR="00FC081F" w:rsidSect="00134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gOphg8TdP91j1JiQn0kzKfw1GM=" w:salt="jOOI+uzK2aekdtuIOeFORA=="/>
  <w:defaultTabStop w:val="720"/>
  <w:characterSpacingControl w:val="doNotCompress"/>
  <w:savePreviewPicture/>
  <w:compat/>
  <w:rsids>
    <w:rsidRoot w:val="00B61C6F"/>
    <w:rsid w:val="001349AE"/>
    <w:rsid w:val="0031448F"/>
    <w:rsid w:val="00420EAC"/>
    <w:rsid w:val="0044499B"/>
    <w:rsid w:val="009737A7"/>
    <w:rsid w:val="00B61C6F"/>
    <w:rsid w:val="00FB4585"/>
    <w:rsid w:val="00FC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hnonline.com/" TargetMode="External"/><Relationship Id="rId5" Type="http://schemas.openxmlformats.org/officeDocument/2006/relationships/hyperlink" Target="https://www.unitedhealthcareonline.com/b2c/CmaAction.do?viewKey=PreLoginMain&amp;forwardToken=PreLoginMain" TargetMode="External"/><Relationship Id="rId4" Type="http://schemas.openxmlformats.org/officeDocument/2006/relationships/hyperlink" Target="http://www.bcbsf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2071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Halifax Health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Duggan, Jane</dc:creator>
  <cp:lastModifiedBy>nenderle</cp:lastModifiedBy>
  <cp:revision>5</cp:revision>
  <dcterms:created xsi:type="dcterms:W3CDTF">2017-03-21T15:36:00Z</dcterms:created>
  <dcterms:modified xsi:type="dcterms:W3CDTF">2017-03-21T15:39:00Z</dcterms:modified>
</cp:coreProperties>
</file>